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A4" w:rsidRDefault="00C371A4" w:rsidP="00853E5D">
      <w:pPr>
        <w:pStyle w:val="Notedefin"/>
      </w:pPr>
    </w:p>
    <w:p w:rsidR="00C371A4" w:rsidRDefault="00C371A4" w:rsidP="00853E5D"/>
    <w:p w:rsidR="00C371A4" w:rsidRDefault="00C371A4" w:rsidP="00853E5D"/>
    <w:p w:rsidR="00C371A4" w:rsidRDefault="00C371A4" w:rsidP="00853E5D">
      <w:pPr>
        <w:ind w:left="5103"/>
      </w:pPr>
    </w:p>
    <w:p w:rsidR="00C371A4" w:rsidRDefault="00C371A4" w:rsidP="00853E5D">
      <w:pPr>
        <w:ind w:left="5103" w:right="-1135"/>
        <w:rPr>
          <w:rFonts w:ascii="Verdana" w:hAnsi="Verdana"/>
          <w:lang w:val="fr-FR"/>
        </w:rPr>
      </w:pPr>
      <w:r w:rsidRPr="002B1BE2">
        <w:rPr>
          <w:rFonts w:ascii="Verdana" w:hAnsi="Verdana"/>
          <w:noProof/>
          <w:lang w:val="fr-FR"/>
        </w:rPr>
        <w:t>Monsieur RIPP Raymond</w:t>
      </w:r>
    </w:p>
    <w:p w:rsidR="00C371A4" w:rsidRDefault="00C371A4" w:rsidP="00853E5D">
      <w:pPr>
        <w:ind w:left="5103"/>
        <w:rPr>
          <w:rFonts w:ascii="Verdana" w:hAnsi="Verdana"/>
          <w:lang w:val="fr-FR"/>
        </w:rPr>
      </w:pPr>
      <w:r w:rsidRPr="002B1BE2">
        <w:rPr>
          <w:rFonts w:ascii="Verdana" w:hAnsi="Verdana"/>
          <w:noProof/>
          <w:lang w:val="fr-FR"/>
        </w:rPr>
        <w:t>30 rue Sainte Cécile</w:t>
      </w:r>
    </w:p>
    <w:p w:rsidR="00C371A4" w:rsidRDefault="00C371A4" w:rsidP="00853E5D">
      <w:pPr>
        <w:ind w:left="5103"/>
        <w:rPr>
          <w:rFonts w:ascii="Verdana" w:hAnsi="Verdana"/>
          <w:lang w:val="fr-FR"/>
        </w:rPr>
      </w:pPr>
      <w:r w:rsidRPr="002B1BE2">
        <w:rPr>
          <w:rFonts w:ascii="Verdana" w:hAnsi="Verdana"/>
          <w:noProof/>
          <w:lang w:val="fr-FR"/>
        </w:rPr>
        <w:t>67100</w:t>
      </w:r>
      <w:r>
        <w:rPr>
          <w:rFonts w:ascii="Verdana" w:hAnsi="Verdana"/>
          <w:lang w:val="fr-FR"/>
        </w:rPr>
        <w:t xml:space="preserve"> </w:t>
      </w:r>
      <w:r w:rsidRPr="002B1BE2">
        <w:rPr>
          <w:rFonts w:ascii="Verdana" w:hAnsi="Verdana"/>
          <w:noProof/>
          <w:lang w:val="fr-FR"/>
        </w:rPr>
        <w:t>STRASBOURG</w:t>
      </w:r>
    </w:p>
    <w:p w:rsidR="00C371A4" w:rsidRDefault="00C371A4" w:rsidP="00853E5D">
      <w:pPr>
        <w:ind w:left="5103"/>
        <w:rPr>
          <w:lang w:val="fr-FR"/>
        </w:rPr>
      </w:pPr>
    </w:p>
    <w:p w:rsidR="00C371A4" w:rsidRPr="000E66C7" w:rsidRDefault="00C371A4" w:rsidP="00853E5D">
      <w:pPr>
        <w:ind w:left="4248" w:firstLine="708"/>
        <w:rPr>
          <w:sz w:val="22"/>
          <w:szCs w:val="22"/>
          <w:lang w:val="fr-FR"/>
        </w:rPr>
      </w:pPr>
      <w:r w:rsidRPr="000E66C7">
        <w:rPr>
          <w:sz w:val="22"/>
          <w:szCs w:val="22"/>
          <w:lang w:val="fr-FR"/>
        </w:rPr>
        <w:t xml:space="preserve">  Strasbourg, le </w:t>
      </w:r>
      <w:r w:rsidRPr="002B1BE2">
        <w:rPr>
          <w:noProof/>
          <w:sz w:val="22"/>
          <w:szCs w:val="22"/>
          <w:lang w:val="fr-FR"/>
        </w:rPr>
        <w:t>3 novembre 2025</w:t>
      </w:r>
    </w:p>
    <w:p w:rsidR="00C371A4" w:rsidRDefault="00C371A4" w:rsidP="00853E5D">
      <w:pPr>
        <w:rPr>
          <w:lang w:val="fr-FR"/>
        </w:rPr>
      </w:pPr>
      <w:r>
        <w:rPr>
          <w:lang w:val="fr-FR"/>
        </w:rPr>
        <w:t>Références à rappeler :</w:t>
      </w:r>
    </w:p>
    <w:p w:rsidR="00C371A4" w:rsidRDefault="00C371A4" w:rsidP="00853E5D">
      <w:pPr>
        <w:rPr>
          <w:lang w:val="fr-FR"/>
        </w:rPr>
      </w:pPr>
      <w:r>
        <w:rPr>
          <w:lang w:val="fr-FR"/>
        </w:rPr>
        <w:t xml:space="preserve">Nouveau N°: </w:t>
      </w:r>
      <w:r w:rsidRPr="002B1BE2">
        <w:rPr>
          <w:noProof/>
          <w:lang w:val="fr-FR"/>
        </w:rPr>
        <w:t>SU-9-1-19</w:t>
      </w:r>
      <w:r>
        <w:rPr>
          <w:lang w:val="fr-FR"/>
        </w:rPr>
        <w:t xml:space="preserve"> N</w:t>
      </w:r>
    </w:p>
    <w:p w:rsidR="00C371A4" w:rsidRDefault="00C371A4" w:rsidP="00853E5D">
      <w:pPr>
        <w:rPr>
          <w:lang w:val="fr-FR"/>
        </w:rPr>
      </w:pPr>
      <w:r>
        <w:rPr>
          <w:lang w:val="fr-FR"/>
        </w:rPr>
        <w:t xml:space="preserve">N°Cible : </w:t>
      </w:r>
      <w:r w:rsidRPr="002B1BE2">
        <w:rPr>
          <w:noProof/>
          <w:lang w:val="fr-FR"/>
        </w:rPr>
        <w:t>Section 023</w:t>
      </w:r>
      <w:r>
        <w:rPr>
          <w:lang w:val="fr-FR"/>
        </w:rPr>
        <w:t xml:space="preserve"> </w:t>
      </w:r>
      <w:r w:rsidRPr="002B1BE2">
        <w:rPr>
          <w:noProof/>
          <w:lang w:val="fr-FR"/>
        </w:rPr>
        <w:t>Rangée 002</w:t>
      </w:r>
      <w:r>
        <w:rPr>
          <w:lang w:val="fr-FR"/>
        </w:rPr>
        <w:t xml:space="preserve"> </w:t>
      </w:r>
      <w:r w:rsidRPr="002B1BE2">
        <w:rPr>
          <w:noProof/>
          <w:lang w:val="fr-FR"/>
        </w:rPr>
        <w:t>Numéro 019</w:t>
      </w:r>
    </w:p>
    <w:p w:rsidR="00C371A4" w:rsidRDefault="00C371A4" w:rsidP="00853E5D">
      <w:pPr>
        <w:rPr>
          <w:lang w:val="fr-FR"/>
        </w:rPr>
      </w:pPr>
      <w:r>
        <w:rPr>
          <w:b/>
          <w:lang w:val="fr-FR"/>
        </w:rPr>
        <w:t>Dernière personne inhumée :</w:t>
      </w:r>
      <w:r>
        <w:rPr>
          <w:lang w:val="fr-FR"/>
        </w:rPr>
        <w:t xml:space="preserve"> </w:t>
      </w:r>
      <w:r w:rsidRPr="002B1BE2">
        <w:rPr>
          <w:noProof/>
          <w:lang w:val="fr-FR"/>
        </w:rPr>
        <w:t>Marie- Anne RIPP née ZIMMERMANN</w:t>
      </w:r>
    </w:p>
    <w:p w:rsidR="00C371A4" w:rsidRDefault="00C371A4" w:rsidP="00853E5D">
      <w:pPr>
        <w:rPr>
          <w:lang w:val="fr-FR"/>
        </w:rPr>
      </w:pPr>
    </w:p>
    <w:p w:rsidR="00C371A4" w:rsidRPr="000E66C7" w:rsidRDefault="00C371A4" w:rsidP="00853E5D">
      <w:pPr>
        <w:rPr>
          <w:sz w:val="21"/>
          <w:szCs w:val="21"/>
          <w:lang w:val="fr-FR"/>
        </w:rPr>
      </w:pPr>
      <w:r w:rsidRPr="000E66C7">
        <w:rPr>
          <w:i/>
          <w:iCs/>
          <w:sz w:val="21"/>
          <w:szCs w:val="21"/>
          <w:lang w:val="fr-FR"/>
        </w:rPr>
        <w:t> </w:t>
      </w:r>
      <w:r w:rsidRPr="002B1BE2">
        <w:rPr>
          <w:noProof/>
          <w:sz w:val="21"/>
          <w:szCs w:val="21"/>
          <w:lang w:val="fr-FR"/>
        </w:rPr>
        <w:t>Monsieur</w:t>
      </w:r>
      <w:r w:rsidRPr="000E66C7">
        <w:rPr>
          <w:sz w:val="21"/>
          <w:szCs w:val="21"/>
          <w:lang w:val="fr-FR"/>
        </w:rPr>
        <w:t>,</w:t>
      </w:r>
    </w:p>
    <w:p w:rsidR="00C371A4" w:rsidRPr="000E66C7" w:rsidRDefault="00C371A4" w:rsidP="00853E5D">
      <w:pPr>
        <w:rPr>
          <w:sz w:val="14"/>
          <w:szCs w:val="14"/>
          <w:lang w:val="fr-FR"/>
        </w:rPr>
      </w:pPr>
    </w:p>
    <w:p w:rsidR="00C371A4" w:rsidRPr="000E66C7" w:rsidRDefault="00C371A4" w:rsidP="00853E5D">
      <w:pPr>
        <w:jc w:val="both"/>
        <w:rPr>
          <w:sz w:val="21"/>
          <w:szCs w:val="21"/>
          <w:lang w:val="fr-FR"/>
        </w:rPr>
      </w:pPr>
      <w:r w:rsidRPr="000E66C7">
        <w:rPr>
          <w:sz w:val="21"/>
          <w:szCs w:val="21"/>
          <w:lang w:val="fr-FR"/>
        </w:rPr>
        <w:t xml:space="preserve">La concession funéraire référencée </w:t>
      </w:r>
      <w:r w:rsidRPr="002B1BE2">
        <w:rPr>
          <w:noProof/>
          <w:sz w:val="21"/>
          <w:szCs w:val="21"/>
          <w:lang w:val="fr-FR"/>
        </w:rPr>
        <w:t>41776</w:t>
      </w:r>
      <w:r w:rsidRPr="000E66C7">
        <w:rPr>
          <w:sz w:val="21"/>
          <w:szCs w:val="21"/>
          <w:lang w:val="fr-FR"/>
        </w:rPr>
        <w:t xml:space="preserve"> qui vous a été attribuée pour une durée de </w:t>
      </w:r>
      <w:r w:rsidRPr="002B1BE2">
        <w:rPr>
          <w:noProof/>
          <w:sz w:val="21"/>
          <w:szCs w:val="21"/>
          <w:lang w:val="fr-FR"/>
        </w:rPr>
        <w:t>15 ans</w:t>
      </w:r>
      <w:r w:rsidRPr="000E66C7">
        <w:rPr>
          <w:sz w:val="21"/>
          <w:szCs w:val="21"/>
          <w:lang w:val="fr-FR"/>
        </w:rPr>
        <w:t xml:space="preserve"> au </w:t>
      </w:r>
      <w:r w:rsidRPr="002B1BE2">
        <w:rPr>
          <w:noProof/>
          <w:sz w:val="21"/>
          <w:szCs w:val="21"/>
          <w:lang w:val="fr-FR"/>
        </w:rPr>
        <w:t>Cimetière Sud</w:t>
      </w:r>
      <w:r>
        <w:rPr>
          <w:sz w:val="21"/>
          <w:szCs w:val="21"/>
          <w:lang w:val="fr-FR"/>
        </w:rPr>
        <w:t xml:space="preserve">, est arrivée </w:t>
      </w:r>
      <w:bookmarkStart w:id="0" w:name="_GoBack"/>
      <w:bookmarkEnd w:id="0"/>
      <w:r w:rsidRPr="000E66C7">
        <w:rPr>
          <w:sz w:val="21"/>
          <w:szCs w:val="21"/>
          <w:lang w:val="fr-FR"/>
        </w:rPr>
        <w:t xml:space="preserve">à échéance le </w:t>
      </w:r>
      <w:r w:rsidRPr="002B1BE2">
        <w:rPr>
          <w:b/>
          <w:bCs/>
          <w:noProof/>
          <w:sz w:val="21"/>
          <w:szCs w:val="21"/>
          <w:lang w:val="fr-FR"/>
        </w:rPr>
        <w:t>31 mai 2024</w:t>
      </w:r>
      <w:r w:rsidRPr="000E66C7">
        <w:rPr>
          <w:sz w:val="21"/>
          <w:szCs w:val="21"/>
          <w:lang w:val="fr-FR"/>
        </w:rPr>
        <w:t>.</w:t>
      </w:r>
    </w:p>
    <w:p w:rsidR="00C371A4" w:rsidRPr="000E66C7" w:rsidRDefault="00C371A4" w:rsidP="00853E5D">
      <w:pPr>
        <w:jc w:val="both"/>
        <w:rPr>
          <w:sz w:val="14"/>
          <w:szCs w:val="14"/>
          <w:lang w:val="fr-FR"/>
        </w:rPr>
      </w:pPr>
    </w:p>
    <w:p w:rsidR="00C371A4" w:rsidRPr="000E66C7" w:rsidRDefault="00C371A4" w:rsidP="00853E5D">
      <w:pPr>
        <w:ind w:right="-285"/>
        <w:jc w:val="both"/>
        <w:rPr>
          <w:sz w:val="21"/>
          <w:szCs w:val="21"/>
        </w:rPr>
      </w:pPr>
      <w:r w:rsidRPr="000E66C7">
        <w:rPr>
          <w:sz w:val="21"/>
          <w:szCs w:val="21"/>
        </w:rPr>
        <w:t>Si vous souhaitez en demander son renouvellement, il conviendra de procéder au règlement selon les tarifs des concessions en vigueur pour l’année 2025:</w:t>
      </w:r>
    </w:p>
    <w:p w:rsidR="00C371A4" w:rsidRPr="000E66C7" w:rsidRDefault="00C371A4" w:rsidP="00853E5D">
      <w:pPr>
        <w:jc w:val="both"/>
        <w:rPr>
          <w:sz w:val="14"/>
          <w:szCs w:val="14"/>
          <w:lang w:val="fr-FR"/>
        </w:rPr>
      </w:pPr>
      <w:r w:rsidRPr="000E66C7">
        <w:rPr>
          <w:sz w:val="21"/>
          <w:szCs w:val="21"/>
          <w:lang w:val="fr-FR"/>
        </w:rPr>
        <w:tab/>
      </w:r>
    </w:p>
    <w:p w:rsidR="00C371A4" w:rsidRPr="000E66C7" w:rsidRDefault="00C371A4" w:rsidP="00853E5D">
      <w:pPr>
        <w:ind w:left="2124" w:firstLine="708"/>
        <w:jc w:val="both"/>
        <w:rPr>
          <w:sz w:val="21"/>
          <w:szCs w:val="21"/>
          <w:lang w:val="fr-FR"/>
        </w:rPr>
      </w:pPr>
      <w:r w:rsidRPr="000E66C7">
        <w:rPr>
          <w:sz w:val="21"/>
          <w:szCs w:val="21"/>
          <w:lang w:val="fr-FR"/>
        </w:rPr>
        <w:t xml:space="preserve">- pour une durée de 15 ans :    </w:t>
      </w:r>
      <w:r w:rsidRPr="002B1BE2">
        <w:rPr>
          <w:noProof/>
          <w:sz w:val="21"/>
          <w:szCs w:val="21"/>
          <w:lang w:val="fr-FR"/>
        </w:rPr>
        <w:t>400,00</w:t>
      </w:r>
      <w:r w:rsidRPr="000E66C7">
        <w:rPr>
          <w:noProof/>
          <w:sz w:val="21"/>
          <w:szCs w:val="21"/>
          <w:lang w:val="fr-FR"/>
        </w:rPr>
        <w:t xml:space="preserve"> €</w:t>
      </w:r>
      <w:r w:rsidRPr="000E66C7">
        <w:rPr>
          <w:sz w:val="21"/>
          <w:szCs w:val="21"/>
          <w:lang w:val="fr-FR"/>
        </w:rPr>
        <w:t xml:space="preserve"> </w:t>
      </w:r>
      <w:r w:rsidRPr="000E66C7">
        <w:rPr>
          <w:sz w:val="21"/>
          <w:szCs w:val="21"/>
          <w:lang w:val="fr-FR"/>
        </w:rPr>
        <w:tab/>
      </w:r>
    </w:p>
    <w:p w:rsidR="00C371A4" w:rsidRPr="000E66C7" w:rsidRDefault="00C371A4" w:rsidP="00853E5D">
      <w:pPr>
        <w:tabs>
          <w:tab w:val="left" w:pos="1065"/>
        </w:tabs>
        <w:ind w:left="1065" w:hanging="360"/>
        <w:jc w:val="both"/>
        <w:rPr>
          <w:sz w:val="21"/>
          <w:szCs w:val="21"/>
          <w:lang w:val="fr-FR"/>
        </w:rPr>
      </w:pPr>
      <w:r w:rsidRPr="000E66C7">
        <w:rPr>
          <w:sz w:val="21"/>
          <w:szCs w:val="21"/>
          <w:lang w:val="fr-FR"/>
        </w:rPr>
        <w:tab/>
      </w:r>
      <w:r w:rsidRPr="000E66C7">
        <w:rPr>
          <w:sz w:val="21"/>
          <w:szCs w:val="21"/>
          <w:lang w:val="fr-FR"/>
        </w:rPr>
        <w:tab/>
      </w:r>
      <w:r w:rsidRPr="000E66C7">
        <w:rPr>
          <w:sz w:val="21"/>
          <w:szCs w:val="21"/>
          <w:lang w:val="fr-FR"/>
        </w:rPr>
        <w:tab/>
      </w:r>
      <w:r w:rsidRPr="000E66C7">
        <w:rPr>
          <w:sz w:val="21"/>
          <w:szCs w:val="21"/>
          <w:lang w:val="fr-FR"/>
        </w:rPr>
        <w:tab/>
        <w:t xml:space="preserve">- pour une durée de 30 ans :    </w:t>
      </w:r>
      <w:r w:rsidRPr="002B1BE2">
        <w:rPr>
          <w:noProof/>
          <w:sz w:val="21"/>
          <w:szCs w:val="21"/>
          <w:lang w:val="fr-FR"/>
        </w:rPr>
        <w:t>850,00</w:t>
      </w:r>
      <w:r w:rsidRPr="000E66C7">
        <w:rPr>
          <w:noProof/>
          <w:sz w:val="21"/>
          <w:szCs w:val="21"/>
          <w:lang w:val="fr-FR"/>
        </w:rPr>
        <w:t xml:space="preserve"> €</w:t>
      </w:r>
      <w:r w:rsidRPr="000E66C7">
        <w:rPr>
          <w:sz w:val="21"/>
          <w:szCs w:val="21"/>
          <w:lang w:val="fr-FR"/>
        </w:rPr>
        <w:tab/>
      </w:r>
      <w:r w:rsidRPr="000E66C7">
        <w:rPr>
          <w:sz w:val="21"/>
          <w:szCs w:val="21"/>
          <w:lang w:val="fr-FR"/>
        </w:rPr>
        <w:tab/>
      </w:r>
    </w:p>
    <w:p w:rsidR="00C371A4" w:rsidRPr="000E66C7" w:rsidRDefault="00C371A4" w:rsidP="00853E5D">
      <w:pPr>
        <w:ind w:left="2124" w:firstLine="708"/>
        <w:jc w:val="both"/>
        <w:rPr>
          <w:sz w:val="21"/>
          <w:szCs w:val="21"/>
        </w:rPr>
      </w:pPr>
      <w:r w:rsidRPr="000E66C7">
        <w:rPr>
          <w:sz w:val="21"/>
          <w:szCs w:val="21"/>
          <w:lang w:val="fr-FR"/>
        </w:rPr>
        <w:t xml:space="preserve">- pour une durée de 50 ans : </w:t>
      </w:r>
      <w:r w:rsidRPr="002B1BE2">
        <w:rPr>
          <w:noProof/>
          <w:sz w:val="21"/>
          <w:szCs w:val="21"/>
          <w:lang w:val="fr-FR"/>
        </w:rPr>
        <w:t>2 000,00</w:t>
      </w:r>
      <w:r w:rsidRPr="000E66C7">
        <w:rPr>
          <w:noProof/>
          <w:sz w:val="21"/>
          <w:szCs w:val="21"/>
          <w:lang w:val="fr-FR"/>
        </w:rPr>
        <w:t xml:space="preserve"> €</w:t>
      </w:r>
    </w:p>
    <w:p w:rsidR="00C371A4" w:rsidRPr="000E66C7" w:rsidRDefault="00C371A4" w:rsidP="00853E5D">
      <w:pPr>
        <w:ind w:left="2124" w:firstLine="708"/>
        <w:jc w:val="both"/>
        <w:rPr>
          <w:sz w:val="14"/>
          <w:szCs w:val="14"/>
          <w:lang w:val="fr-FR"/>
        </w:rPr>
      </w:pPr>
    </w:p>
    <w:p w:rsidR="00C371A4" w:rsidRPr="000E66C7" w:rsidRDefault="00C371A4" w:rsidP="00853E5D">
      <w:pPr>
        <w:rPr>
          <w:sz w:val="21"/>
          <w:szCs w:val="21"/>
        </w:rPr>
      </w:pPr>
      <w:r w:rsidRPr="000E66C7">
        <w:rPr>
          <w:sz w:val="21"/>
          <w:szCs w:val="21"/>
        </w:rPr>
        <w:t>Le paiement sans échelonnement possible, peut être effectué:  </w:t>
      </w:r>
    </w:p>
    <w:p w:rsidR="00C371A4" w:rsidRPr="000E66C7" w:rsidRDefault="00C371A4" w:rsidP="00853E5D">
      <w:pPr>
        <w:rPr>
          <w:sz w:val="14"/>
          <w:szCs w:val="14"/>
        </w:rPr>
      </w:pPr>
    </w:p>
    <w:p w:rsidR="00C371A4" w:rsidRPr="000E66C7" w:rsidRDefault="00C371A4" w:rsidP="00853E5D">
      <w:pPr>
        <w:numPr>
          <w:ilvl w:val="0"/>
          <w:numId w:val="2"/>
        </w:numPr>
        <w:ind w:left="357" w:hanging="357"/>
        <w:rPr>
          <w:sz w:val="21"/>
          <w:szCs w:val="21"/>
        </w:rPr>
      </w:pPr>
      <w:r w:rsidRPr="000E66C7">
        <w:rPr>
          <w:sz w:val="21"/>
          <w:szCs w:val="21"/>
        </w:rPr>
        <w:t xml:space="preserve">par virement bancaire : IBAN : FR76 1007 1670 0000 0020 0620 519. </w:t>
      </w:r>
    </w:p>
    <w:p w:rsidR="00C371A4" w:rsidRPr="000E66C7" w:rsidRDefault="00C371A4" w:rsidP="00853E5D">
      <w:pPr>
        <w:ind w:left="357"/>
        <w:rPr>
          <w:sz w:val="21"/>
          <w:szCs w:val="21"/>
        </w:rPr>
      </w:pPr>
      <w:r w:rsidRPr="000E66C7">
        <w:rPr>
          <w:sz w:val="21"/>
          <w:szCs w:val="21"/>
        </w:rPr>
        <w:t>BIC: TRPUFRP1. Titulaire du compte: CIMETIERES-CONCESSIONS. Dans ce cas, il vous appartiendra de rappeler les références de la concession dans le libellé de votre ordre de virement,</w:t>
      </w:r>
    </w:p>
    <w:p w:rsidR="00C371A4" w:rsidRPr="000E66C7" w:rsidRDefault="00C371A4" w:rsidP="00853E5D">
      <w:pPr>
        <w:rPr>
          <w:sz w:val="14"/>
          <w:szCs w:val="14"/>
        </w:rPr>
      </w:pPr>
    </w:p>
    <w:p w:rsidR="00C371A4" w:rsidRPr="000E66C7" w:rsidRDefault="00C371A4" w:rsidP="00853E5D">
      <w:pPr>
        <w:numPr>
          <w:ilvl w:val="0"/>
          <w:numId w:val="2"/>
        </w:numPr>
        <w:ind w:left="357" w:hanging="357"/>
        <w:rPr>
          <w:sz w:val="21"/>
          <w:szCs w:val="21"/>
          <w:u w:val="single"/>
        </w:rPr>
      </w:pPr>
      <w:r w:rsidRPr="000E66C7">
        <w:rPr>
          <w:sz w:val="21"/>
          <w:szCs w:val="21"/>
        </w:rPr>
        <w:t xml:space="preserve">par correspondance, en adressant au service Funéraire, 1 place des Peupliers - 67000 STRASBOURG, un chèque libellé à l'ordre de la </w:t>
      </w:r>
      <w:r w:rsidRPr="000E66C7">
        <w:rPr>
          <w:b/>
          <w:bCs/>
          <w:sz w:val="21"/>
          <w:szCs w:val="21"/>
        </w:rPr>
        <w:t xml:space="preserve">Régie des  Cimetières </w:t>
      </w:r>
      <w:r w:rsidRPr="000E66C7">
        <w:rPr>
          <w:sz w:val="21"/>
          <w:szCs w:val="21"/>
        </w:rPr>
        <w:t>et en y rappelant les références de la concession,</w:t>
      </w:r>
    </w:p>
    <w:p w:rsidR="00C371A4" w:rsidRPr="000E66C7" w:rsidRDefault="00C371A4" w:rsidP="00853E5D">
      <w:pPr>
        <w:ind w:left="357"/>
        <w:rPr>
          <w:sz w:val="14"/>
          <w:szCs w:val="14"/>
        </w:rPr>
      </w:pPr>
    </w:p>
    <w:p w:rsidR="00C371A4" w:rsidRPr="000E66C7" w:rsidRDefault="00C371A4" w:rsidP="00853E5D">
      <w:pPr>
        <w:numPr>
          <w:ilvl w:val="0"/>
          <w:numId w:val="2"/>
        </w:numPr>
        <w:ind w:left="357" w:hanging="357"/>
        <w:rPr>
          <w:sz w:val="21"/>
          <w:szCs w:val="21"/>
        </w:rPr>
      </w:pPr>
      <w:r w:rsidRPr="000E66C7">
        <w:rPr>
          <w:sz w:val="21"/>
          <w:szCs w:val="21"/>
        </w:rPr>
        <w:t xml:space="preserve">ou par carte bancaire, en prenant rendez-vous par téléphone ou par mail. </w:t>
      </w:r>
    </w:p>
    <w:p w:rsidR="00C371A4" w:rsidRPr="000E66C7" w:rsidRDefault="00C371A4" w:rsidP="00853E5D">
      <w:pPr>
        <w:rPr>
          <w:sz w:val="14"/>
          <w:szCs w:val="14"/>
        </w:rPr>
      </w:pPr>
    </w:p>
    <w:p w:rsidR="00C371A4" w:rsidRPr="000E66C7" w:rsidRDefault="00C371A4" w:rsidP="00853E5D">
      <w:pPr>
        <w:ind w:left="-284" w:right="-285" w:firstLine="284"/>
        <w:jc w:val="both"/>
        <w:rPr>
          <w:sz w:val="21"/>
          <w:szCs w:val="21"/>
        </w:rPr>
      </w:pPr>
      <w:r w:rsidRPr="000E66C7">
        <w:rPr>
          <w:sz w:val="21"/>
          <w:szCs w:val="21"/>
        </w:rPr>
        <w:t>L’attestation de renouvellement de concession vous sera délivrée après règlement.</w:t>
      </w:r>
    </w:p>
    <w:p w:rsidR="00C371A4" w:rsidRPr="000E66C7" w:rsidRDefault="00C371A4" w:rsidP="00853E5D">
      <w:pPr>
        <w:ind w:left="-284" w:right="-285"/>
        <w:jc w:val="both"/>
        <w:rPr>
          <w:sz w:val="21"/>
          <w:szCs w:val="21"/>
        </w:rPr>
      </w:pPr>
    </w:p>
    <w:p w:rsidR="00C371A4" w:rsidRPr="000E66C7" w:rsidRDefault="00C371A4" w:rsidP="00853E5D">
      <w:pPr>
        <w:ind w:right="-285"/>
        <w:jc w:val="both"/>
        <w:rPr>
          <w:sz w:val="21"/>
          <w:szCs w:val="21"/>
        </w:rPr>
      </w:pPr>
      <w:r w:rsidRPr="000E66C7">
        <w:rPr>
          <w:sz w:val="21"/>
          <w:szCs w:val="21"/>
        </w:rPr>
        <w:t>En cas de non-renouvellement de la concession dans le délai légal de deux années après la date d’échéance, l’emplacement réintègrera de plein droit le domaine public de la ville de Strasbourg qui pourra en disposer librement selon les besoins du cimetière.</w:t>
      </w:r>
    </w:p>
    <w:p w:rsidR="00C371A4" w:rsidRPr="000E66C7" w:rsidRDefault="00C371A4" w:rsidP="00853E5D">
      <w:pPr>
        <w:ind w:left="-284" w:right="-285"/>
        <w:jc w:val="both"/>
        <w:rPr>
          <w:sz w:val="14"/>
          <w:szCs w:val="14"/>
        </w:rPr>
      </w:pPr>
    </w:p>
    <w:p w:rsidR="00C371A4" w:rsidRPr="000E66C7" w:rsidRDefault="00C371A4" w:rsidP="00853E5D">
      <w:pPr>
        <w:ind w:right="-285"/>
        <w:jc w:val="both"/>
        <w:rPr>
          <w:sz w:val="21"/>
          <w:szCs w:val="21"/>
        </w:rPr>
      </w:pPr>
      <w:r w:rsidRPr="000E66C7">
        <w:rPr>
          <w:sz w:val="21"/>
          <w:szCs w:val="21"/>
        </w:rPr>
        <w:t>La reprise administrative de la sépulture sera alors engagée dans le respect des prescriptions de la règlementation funéraire. Les cendres du(des) défunt(s) se verront placées au sein de l’espace du Souvenir du Cimetière.</w:t>
      </w:r>
    </w:p>
    <w:p w:rsidR="00C371A4" w:rsidRPr="000E66C7" w:rsidRDefault="00C371A4" w:rsidP="00853E5D">
      <w:pPr>
        <w:ind w:right="-285"/>
        <w:jc w:val="both"/>
        <w:rPr>
          <w:sz w:val="14"/>
          <w:szCs w:val="14"/>
        </w:rPr>
      </w:pPr>
    </w:p>
    <w:p w:rsidR="00C371A4" w:rsidRPr="000E66C7" w:rsidRDefault="00C371A4" w:rsidP="00853E5D">
      <w:pPr>
        <w:ind w:right="-285"/>
        <w:jc w:val="both"/>
        <w:rPr>
          <w:sz w:val="21"/>
          <w:szCs w:val="21"/>
        </w:rPr>
      </w:pPr>
      <w:r w:rsidRPr="000E66C7">
        <w:rPr>
          <w:sz w:val="21"/>
          <w:szCs w:val="21"/>
        </w:rPr>
        <w:t>Le service Funéraire reste à votre disposition pour tout renseignement complémentaire par téléphone ou par mail.</w:t>
      </w:r>
    </w:p>
    <w:p w:rsidR="00C371A4" w:rsidRPr="000E66C7" w:rsidRDefault="00C371A4" w:rsidP="00853E5D">
      <w:pPr>
        <w:jc w:val="both"/>
        <w:rPr>
          <w:sz w:val="14"/>
          <w:szCs w:val="14"/>
        </w:rPr>
      </w:pPr>
    </w:p>
    <w:p w:rsidR="00C371A4" w:rsidRPr="000E66C7" w:rsidRDefault="00C371A4" w:rsidP="00853E5D">
      <w:pPr>
        <w:jc w:val="both"/>
        <w:rPr>
          <w:sz w:val="21"/>
          <w:szCs w:val="21"/>
          <w:lang w:val="fr-FR"/>
        </w:rPr>
      </w:pPr>
      <w:r w:rsidRPr="000E66C7">
        <w:rPr>
          <w:sz w:val="21"/>
          <w:szCs w:val="21"/>
          <w:lang w:val="fr-FR"/>
        </w:rPr>
        <w:t xml:space="preserve">Je vous prie d’agréer, </w:t>
      </w:r>
      <w:r w:rsidRPr="000E66C7">
        <w:rPr>
          <w:i/>
          <w:iCs/>
          <w:sz w:val="21"/>
          <w:szCs w:val="21"/>
          <w:lang w:val="fr-FR"/>
        </w:rPr>
        <w:t> </w:t>
      </w:r>
      <w:r w:rsidRPr="002B1BE2">
        <w:rPr>
          <w:noProof/>
          <w:sz w:val="21"/>
          <w:szCs w:val="21"/>
          <w:lang w:val="fr-FR"/>
        </w:rPr>
        <w:t>Monsieur</w:t>
      </w:r>
      <w:r w:rsidRPr="000E66C7">
        <w:rPr>
          <w:sz w:val="21"/>
          <w:szCs w:val="21"/>
          <w:lang w:val="fr-FR"/>
        </w:rPr>
        <w:t>, l’expression de mes sentiments les meilleurs.</w:t>
      </w:r>
    </w:p>
    <w:p w:rsidR="00C371A4" w:rsidRDefault="00C371A4" w:rsidP="00853E5D">
      <w:pPr>
        <w:ind w:left="5103"/>
        <w:rPr>
          <w:sz w:val="10"/>
          <w:szCs w:val="10"/>
          <w:lang w:val="fr-FR"/>
        </w:rPr>
      </w:pPr>
    </w:p>
    <w:p w:rsidR="00C371A4" w:rsidRPr="00DA0258" w:rsidRDefault="00C371A4" w:rsidP="00853E5D">
      <w:pPr>
        <w:tabs>
          <w:tab w:val="left" w:pos="5103"/>
        </w:tabs>
        <w:rPr>
          <w:sz w:val="21"/>
          <w:szCs w:val="21"/>
          <w:lang w:val="fr-FR"/>
        </w:rPr>
      </w:pPr>
      <w:r>
        <w:rPr>
          <w:lang w:val="fr-FR"/>
        </w:rPr>
        <w:t xml:space="preserve">     </w:t>
      </w:r>
      <w:r>
        <w:rPr>
          <w:lang w:val="fr-FR"/>
        </w:rPr>
        <w:tab/>
      </w:r>
      <w:r>
        <w:rPr>
          <w:lang w:val="fr-FR"/>
        </w:rPr>
        <w:tab/>
      </w:r>
      <w:r w:rsidRPr="00945F3E">
        <w:rPr>
          <w:sz w:val="22"/>
          <w:szCs w:val="22"/>
          <w:lang w:val="fr-FR"/>
        </w:rPr>
        <w:t xml:space="preserve">  </w:t>
      </w:r>
      <w:r>
        <w:rPr>
          <w:sz w:val="22"/>
          <w:szCs w:val="22"/>
          <w:lang w:val="fr-FR"/>
        </w:rPr>
        <w:t xml:space="preserve">  </w:t>
      </w:r>
      <w:r w:rsidRPr="00DA0258">
        <w:rPr>
          <w:sz w:val="22"/>
          <w:szCs w:val="22"/>
          <w:lang w:val="fr-FR"/>
        </w:rPr>
        <w:tab/>
      </w:r>
      <w:r w:rsidRPr="00DA0258">
        <w:rPr>
          <w:sz w:val="21"/>
          <w:szCs w:val="21"/>
          <w:lang w:val="fr-FR"/>
        </w:rPr>
        <w:t>Anne VETTERHOEFFER</w:t>
      </w:r>
    </w:p>
    <w:p w:rsidR="00C371A4" w:rsidRPr="00DA0258" w:rsidRDefault="00C371A4" w:rsidP="00853E5D">
      <w:pPr>
        <w:tabs>
          <w:tab w:val="left" w:pos="5103"/>
        </w:tabs>
        <w:rPr>
          <w:sz w:val="21"/>
          <w:szCs w:val="21"/>
          <w:lang w:val="fr-FR"/>
        </w:rPr>
      </w:pPr>
      <w:r w:rsidRPr="00DA0258">
        <w:rPr>
          <w:sz w:val="21"/>
          <w:szCs w:val="21"/>
          <w:lang w:val="fr-FR"/>
        </w:rPr>
        <w:tab/>
        <w:t xml:space="preserve">                      Cheffe de Service par intérim</w:t>
      </w:r>
    </w:p>
    <w:p w:rsidR="00C371A4" w:rsidRPr="00DA0258" w:rsidRDefault="00C371A4" w:rsidP="00853E5D">
      <w:pPr>
        <w:tabs>
          <w:tab w:val="left" w:pos="5103"/>
        </w:tabs>
        <w:rPr>
          <w:sz w:val="21"/>
          <w:szCs w:val="21"/>
          <w:lang w:val="fr-FR"/>
        </w:rPr>
      </w:pPr>
      <w:r w:rsidRPr="00DA0258">
        <w:rPr>
          <w:sz w:val="21"/>
          <w:szCs w:val="21"/>
          <w:lang w:val="fr-FR"/>
        </w:rPr>
        <w:tab/>
        <w:t xml:space="preserve">                                            p.o.</w:t>
      </w:r>
    </w:p>
    <w:p w:rsidR="00C371A4" w:rsidRDefault="00C371A4" w:rsidP="00853E5D">
      <w:pPr>
        <w:tabs>
          <w:tab w:val="left" w:pos="5103"/>
        </w:tabs>
        <w:rPr>
          <w:sz w:val="22"/>
          <w:szCs w:val="22"/>
          <w:lang w:val="fr-FR"/>
        </w:rPr>
      </w:pPr>
      <w:r w:rsidRPr="00DA0258">
        <w:rPr>
          <w:sz w:val="22"/>
          <w:szCs w:val="22"/>
          <w:lang w:val="fr-FR"/>
        </w:rPr>
        <w:tab/>
        <w:t xml:space="preserve"> </w:t>
      </w:r>
      <w:r>
        <w:rPr>
          <w:sz w:val="22"/>
          <w:szCs w:val="22"/>
          <w:lang w:val="fr-FR"/>
        </w:rPr>
        <w:tab/>
      </w:r>
      <w:r>
        <w:rPr>
          <w:sz w:val="22"/>
          <w:szCs w:val="22"/>
          <w:lang w:val="fr-FR"/>
        </w:rPr>
        <w:tab/>
      </w:r>
      <w:r w:rsidRPr="000F353F">
        <w:rPr>
          <w:noProof/>
          <w:sz w:val="21"/>
          <w:szCs w:val="21"/>
          <w:lang w:val="fr-FR"/>
        </w:rPr>
        <w:drawing>
          <wp:inline distT="0" distB="0" distL="0" distR="0">
            <wp:extent cx="1304925" cy="542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rsidR="00C371A4" w:rsidRPr="00622DC9" w:rsidRDefault="00C371A4" w:rsidP="00853E5D">
      <w:pPr>
        <w:tabs>
          <w:tab w:val="left" w:pos="5103"/>
        </w:tabs>
        <w:rPr>
          <w:b/>
          <w:sz w:val="10"/>
          <w:szCs w:val="10"/>
          <w:lang w:val="fr-FR"/>
        </w:rPr>
      </w:pPr>
    </w:p>
    <w:p w:rsidR="00C371A4" w:rsidRPr="007E49C7" w:rsidRDefault="00C371A4" w:rsidP="00853E5D">
      <w:pPr>
        <w:jc w:val="center"/>
        <w:rPr>
          <w:b/>
          <w:lang w:val="fr-FR"/>
        </w:rPr>
      </w:pPr>
      <w:r>
        <w:rPr>
          <w:lang w:val="fr-FR"/>
        </w:rPr>
        <w:t xml:space="preserve">Votre contact : Service Funéraire : </w:t>
      </w:r>
      <w:r>
        <w:t xml:space="preserve"> </w:t>
      </w:r>
      <w:r w:rsidRPr="007E49C7">
        <w:rPr>
          <w:b/>
        </w:rPr>
        <w:sym w:font="Wingdings" w:char="F029"/>
      </w:r>
      <w:r w:rsidRPr="007E49C7">
        <w:rPr>
          <w:b/>
        </w:rPr>
        <w:t xml:space="preserve"> 03.68.98.52.22 - </w:t>
      </w:r>
      <w:r w:rsidRPr="007E49C7">
        <w:rPr>
          <w:b/>
          <w:lang w:val="fr-FR"/>
        </w:rPr>
        <w:t xml:space="preserve">courriel : </w:t>
      </w:r>
      <w:hyperlink r:id="rId9" w:history="1">
        <w:r w:rsidRPr="007E49C7">
          <w:rPr>
            <w:rStyle w:val="Lienhypertexte"/>
            <w:b/>
            <w:lang w:val="fr-FR"/>
          </w:rPr>
          <w:t>funeraire@strasbourg.eu</w:t>
        </w:r>
      </w:hyperlink>
    </w:p>
    <w:p w:rsidR="00C371A4" w:rsidRDefault="00C371A4" w:rsidP="00853E5D">
      <w:pPr>
        <w:jc w:val="center"/>
        <w:rPr>
          <w:lang w:val="fr-FR"/>
        </w:rPr>
        <w:sectPr w:rsidR="00C371A4" w:rsidSect="00C371A4">
          <w:headerReference w:type="default" r:id="rId10"/>
          <w:footerReference w:type="default" r:id="rId11"/>
          <w:footnotePr>
            <w:numFmt w:val="lowerRoman"/>
          </w:footnotePr>
          <w:endnotePr>
            <w:numFmt w:val="decimal"/>
          </w:endnotePr>
          <w:pgSz w:w="11906" w:h="16838" w:code="9"/>
          <w:pgMar w:top="567" w:right="1418" w:bottom="284" w:left="1418" w:header="720" w:footer="720" w:gutter="0"/>
          <w:pgNumType w:start="1"/>
          <w:cols w:space="720"/>
        </w:sectPr>
      </w:pPr>
      <w:r>
        <w:rPr>
          <w:lang w:val="fr-FR"/>
        </w:rPr>
        <w:t>1, place des Peupliers (Cimetière Nord) Strasbourg Robertsau</w:t>
      </w:r>
    </w:p>
    <w:p w:rsidR="00C371A4" w:rsidRDefault="00C371A4" w:rsidP="00853E5D">
      <w:pPr>
        <w:jc w:val="center"/>
        <w:rPr>
          <w:lang w:val="fr-FR"/>
        </w:rPr>
      </w:pPr>
    </w:p>
    <w:sectPr w:rsidR="00C371A4" w:rsidSect="00C371A4">
      <w:headerReference w:type="default" r:id="rId12"/>
      <w:footerReference w:type="default" r:id="rId13"/>
      <w:footnotePr>
        <w:numFmt w:val="lowerRoman"/>
      </w:footnotePr>
      <w:endnotePr>
        <w:numFmt w:val="decimal"/>
      </w:endnotePr>
      <w:type w:val="continuous"/>
      <w:pgSz w:w="11906" w:h="16838" w:code="9"/>
      <w:pgMar w:top="567"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A4" w:rsidRDefault="00C371A4">
      <w:r>
        <w:separator/>
      </w:r>
    </w:p>
  </w:endnote>
  <w:endnote w:type="continuationSeparator" w:id="0">
    <w:p w:rsidR="00C371A4" w:rsidRDefault="00C3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A4" w:rsidRPr="00622DC9" w:rsidRDefault="00C371A4" w:rsidP="000F353F">
    <w:pPr>
      <w:tabs>
        <w:tab w:val="left" w:pos="5103"/>
      </w:tabs>
      <w:rPr>
        <w:b/>
        <w:sz w:val="10"/>
        <w:szCs w:val="10"/>
        <w:lang w:val="fr-FR"/>
      </w:rPr>
    </w:pPr>
  </w:p>
  <w:p w:rsidR="00C371A4" w:rsidRDefault="00C371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3F" w:rsidRPr="00622DC9" w:rsidRDefault="000F353F" w:rsidP="000F353F">
    <w:pPr>
      <w:tabs>
        <w:tab w:val="left" w:pos="5103"/>
      </w:tabs>
      <w:rPr>
        <w:b/>
        <w:sz w:val="10"/>
        <w:szCs w:val="10"/>
        <w:lang w:val="fr-FR"/>
      </w:rPr>
    </w:pPr>
  </w:p>
  <w:p w:rsidR="000F353F" w:rsidRDefault="000F35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A4" w:rsidRDefault="00C371A4">
      <w:r>
        <w:separator/>
      </w:r>
    </w:p>
  </w:footnote>
  <w:footnote w:type="continuationSeparator" w:id="0">
    <w:p w:rsidR="00C371A4" w:rsidRDefault="00C3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A4" w:rsidRDefault="00C371A4" w:rsidP="00853E5D">
    <w:pPr>
      <w:pStyle w:val="En-tte"/>
    </w:pPr>
  </w:p>
  <w:p w:rsidR="00C371A4" w:rsidRDefault="00C371A4">
    <w:pPr>
      <w:pStyle w:val="En-tte"/>
      <w:rPr>
        <w:rFonts w:ascii="Verdana" w:hAnsi="Verdana"/>
        <w:color w:val="808080"/>
        <w:sz w:val="16"/>
      </w:rPr>
    </w:pPr>
    <w:r>
      <w:rPr>
        <w:rFonts w:ascii="Verdana" w:hAnsi="Verdana"/>
        <w:color w:val="808080"/>
        <w:sz w:val="16"/>
      </w:rPr>
      <w:t>Service Funéraire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3A" w:rsidRDefault="00E87B3A" w:rsidP="00853E5D">
    <w:pPr>
      <w:pStyle w:val="En-tte"/>
    </w:pPr>
  </w:p>
  <w:p w:rsidR="00E87B3A" w:rsidRDefault="00E87B3A">
    <w:pPr>
      <w:pStyle w:val="En-tte"/>
      <w:rPr>
        <w:rFonts w:ascii="Verdana" w:hAnsi="Verdana"/>
        <w:color w:val="808080"/>
        <w:sz w:val="16"/>
      </w:rPr>
    </w:pPr>
    <w:r>
      <w:rPr>
        <w:rFonts w:ascii="Verdana" w:hAnsi="Verdana"/>
        <w:color w:val="808080"/>
        <w:sz w:val="16"/>
      </w:rPr>
      <w:t>Service Funéraire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2456413"/>
    <w:multiLevelType w:val="singleLevel"/>
    <w:tmpl w:val="E620F112"/>
    <w:lvl w:ilvl="0">
      <w:numFmt w:val="bullet"/>
      <w:lvlText w:val="-"/>
      <w:lvlJc w:val="left"/>
      <w:pPr>
        <w:tabs>
          <w:tab w:val="num" w:pos="1065"/>
        </w:tabs>
        <w:ind w:left="1065" w:hanging="360"/>
      </w:pPr>
      <w:rPr>
        <w:rFonts w:hint="default"/>
      </w:rPr>
    </w:lvl>
  </w:abstractNum>
  <w:abstractNum w:abstractNumId="1" w15:restartNumberingAfterBreak="1">
    <w:nsid w:val="457841C3"/>
    <w:multiLevelType w:val="hybridMultilevel"/>
    <w:tmpl w:val="56B00370"/>
    <w:lvl w:ilvl="0" w:tplc="4630347E">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DE"/>
    <w:rsid w:val="00002D7A"/>
    <w:rsid w:val="000216DD"/>
    <w:rsid w:val="00023E54"/>
    <w:rsid w:val="00060D39"/>
    <w:rsid w:val="00085629"/>
    <w:rsid w:val="000D423A"/>
    <w:rsid w:val="000F353F"/>
    <w:rsid w:val="000F68E0"/>
    <w:rsid w:val="001010F5"/>
    <w:rsid w:val="001266D8"/>
    <w:rsid w:val="001517D6"/>
    <w:rsid w:val="00160E35"/>
    <w:rsid w:val="00171ECF"/>
    <w:rsid w:val="00196155"/>
    <w:rsid w:val="001A5DD3"/>
    <w:rsid w:val="001B28C4"/>
    <w:rsid w:val="001C59A4"/>
    <w:rsid w:val="001E687F"/>
    <w:rsid w:val="0022606E"/>
    <w:rsid w:val="002A5B8C"/>
    <w:rsid w:val="002B0396"/>
    <w:rsid w:val="002B60D3"/>
    <w:rsid w:val="002C745F"/>
    <w:rsid w:val="002F1BC8"/>
    <w:rsid w:val="002F7B4E"/>
    <w:rsid w:val="003508FE"/>
    <w:rsid w:val="00357086"/>
    <w:rsid w:val="00383BE2"/>
    <w:rsid w:val="00385501"/>
    <w:rsid w:val="00441021"/>
    <w:rsid w:val="0044434B"/>
    <w:rsid w:val="00483E1A"/>
    <w:rsid w:val="004B45DE"/>
    <w:rsid w:val="004D13C0"/>
    <w:rsid w:val="00500C5C"/>
    <w:rsid w:val="00523DF5"/>
    <w:rsid w:val="0053605C"/>
    <w:rsid w:val="00550608"/>
    <w:rsid w:val="005A21D0"/>
    <w:rsid w:val="005F5A74"/>
    <w:rsid w:val="006242AA"/>
    <w:rsid w:val="0064104B"/>
    <w:rsid w:val="00682E43"/>
    <w:rsid w:val="006861F9"/>
    <w:rsid w:val="00696A60"/>
    <w:rsid w:val="006A4DEF"/>
    <w:rsid w:val="006E65DA"/>
    <w:rsid w:val="006E6B83"/>
    <w:rsid w:val="007059E3"/>
    <w:rsid w:val="00724901"/>
    <w:rsid w:val="00727362"/>
    <w:rsid w:val="00757FEB"/>
    <w:rsid w:val="0077706D"/>
    <w:rsid w:val="00796543"/>
    <w:rsid w:val="007A2A6F"/>
    <w:rsid w:val="007F7CB8"/>
    <w:rsid w:val="00815653"/>
    <w:rsid w:val="00822893"/>
    <w:rsid w:val="00833AA6"/>
    <w:rsid w:val="0084031A"/>
    <w:rsid w:val="00853E5D"/>
    <w:rsid w:val="00872061"/>
    <w:rsid w:val="008A3368"/>
    <w:rsid w:val="008C1010"/>
    <w:rsid w:val="008D1E65"/>
    <w:rsid w:val="00904BD7"/>
    <w:rsid w:val="00906FCC"/>
    <w:rsid w:val="0091768D"/>
    <w:rsid w:val="00927C2E"/>
    <w:rsid w:val="00951F71"/>
    <w:rsid w:val="0098266E"/>
    <w:rsid w:val="009B1CDF"/>
    <w:rsid w:val="009B43D1"/>
    <w:rsid w:val="009D42F9"/>
    <w:rsid w:val="009D67C8"/>
    <w:rsid w:val="009E032D"/>
    <w:rsid w:val="009E5EDC"/>
    <w:rsid w:val="00A93D09"/>
    <w:rsid w:val="00AA3119"/>
    <w:rsid w:val="00AD7E6A"/>
    <w:rsid w:val="00AF535E"/>
    <w:rsid w:val="00B11160"/>
    <w:rsid w:val="00B3467E"/>
    <w:rsid w:val="00B41782"/>
    <w:rsid w:val="00B500AC"/>
    <w:rsid w:val="00B72F49"/>
    <w:rsid w:val="00BA15FF"/>
    <w:rsid w:val="00BC7DF8"/>
    <w:rsid w:val="00C371A4"/>
    <w:rsid w:val="00C65E57"/>
    <w:rsid w:val="00CA02B2"/>
    <w:rsid w:val="00CB7A3D"/>
    <w:rsid w:val="00D2704F"/>
    <w:rsid w:val="00D64850"/>
    <w:rsid w:val="00D94CD9"/>
    <w:rsid w:val="00DA7693"/>
    <w:rsid w:val="00E5220C"/>
    <w:rsid w:val="00E52906"/>
    <w:rsid w:val="00E57A87"/>
    <w:rsid w:val="00E7422E"/>
    <w:rsid w:val="00E82E86"/>
    <w:rsid w:val="00E87B3A"/>
    <w:rsid w:val="00EA14AF"/>
    <w:rsid w:val="00EB67B5"/>
    <w:rsid w:val="00EC1F99"/>
    <w:rsid w:val="00F04C8F"/>
    <w:rsid w:val="00F369A5"/>
    <w:rsid w:val="00F42C95"/>
    <w:rsid w:val="00F71F52"/>
    <w:rsid w:val="00FA0028"/>
    <w:rsid w:val="00FD4685"/>
    <w:rsid w:val="00FE3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B800B"/>
  <w15:chartTrackingRefBased/>
  <w15:docId w15:val="{6290108A-C3AF-4755-9F6E-4236F3BB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uiPriority w:val="99"/>
    <w:unhideWhenUsed/>
    <w:rsid w:val="00196155"/>
    <w:rPr>
      <w:color w:val="0563C1"/>
      <w:u w:val="single"/>
    </w:rPr>
  </w:style>
  <w:style w:type="paragraph" w:styleId="Textedebulles">
    <w:name w:val="Balloon Text"/>
    <w:basedOn w:val="Normal"/>
    <w:link w:val="TextedebullesCar"/>
    <w:uiPriority w:val="99"/>
    <w:semiHidden/>
    <w:unhideWhenUsed/>
    <w:rsid w:val="00E57A87"/>
    <w:rPr>
      <w:rFonts w:ascii="Segoe UI" w:hAnsi="Segoe UI" w:cs="Segoe UI"/>
      <w:sz w:val="18"/>
      <w:szCs w:val="18"/>
    </w:rPr>
  </w:style>
  <w:style w:type="character" w:customStyle="1" w:styleId="TextedebullesCar">
    <w:name w:val="Texte de bulles Car"/>
    <w:link w:val="Textedebulles"/>
    <w:uiPriority w:val="99"/>
    <w:semiHidden/>
    <w:rsid w:val="00E57A8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83428">
      <w:bodyDiv w:val="1"/>
      <w:marLeft w:val="0"/>
      <w:marRight w:val="0"/>
      <w:marTop w:val="0"/>
      <w:marBottom w:val="0"/>
      <w:divBdr>
        <w:top w:val="none" w:sz="0" w:space="0" w:color="auto"/>
        <w:left w:val="none" w:sz="0" w:space="0" w:color="auto"/>
        <w:bottom w:val="none" w:sz="0" w:space="0" w:color="auto"/>
        <w:right w:val="none" w:sz="0" w:space="0" w:color="auto"/>
      </w:divBdr>
    </w:div>
    <w:div w:id="17846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eraire@strasbourg.e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WINAPPL\OSIRIS\TEST\WORD\OSIR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C05F-887B-44EE-891C-5C78A16B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OSIRIS.DOT</Template>
  <TotalTime>3</TotalTime>
  <Pages>1</Pages>
  <Words>367</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ÇQUAL_PERSÈ ÇNOM_PERSÈ</vt:lpstr>
    </vt:vector>
  </TitlesOfParts>
  <Company>CUS</Company>
  <LinksUpToDate>false</LinksUpToDate>
  <CharactersWithSpaces>2387</CharactersWithSpaces>
  <SharedDoc>false</SharedDoc>
  <HLinks>
    <vt:vector size="6" baseType="variant">
      <vt:variant>
        <vt:i4>2097161</vt:i4>
      </vt:variant>
      <vt:variant>
        <vt:i4>75</vt:i4>
      </vt:variant>
      <vt:variant>
        <vt:i4>0</vt:i4>
      </vt:variant>
      <vt:variant>
        <vt:i4>5</vt:i4>
      </vt:variant>
      <vt:variant>
        <vt:lpwstr>mailto:funeraire@strasbourg.eu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ÇQUAL_PERSÈ ÇNOM_PERSÈ</dc:title>
  <dc:subject/>
  <dc:creator>PI</dc:creator>
  <cp:keywords/>
  <dc:description/>
  <cp:lastModifiedBy>KONZACK WENGER Sylvie</cp:lastModifiedBy>
  <cp:revision>1</cp:revision>
  <cp:lastPrinted>2025-04-15T06:13:00Z</cp:lastPrinted>
  <dcterms:created xsi:type="dcterms:W3CDTF">2025-11-03T09:34:00Z</dcterms:created>
  <dcterms:modified xsi:type="dcterms:W3CDTF">2025-11-03T09:37:00Z</dcterms:modified>
</cp:coreProperties>
</file>